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1B177" w14:textId="1CA3FB02" w:rsidR="005C2098" w:rsidRPr="005C2098" w:rsidRDefault="005C2098" w:rsidP="00C0432A">
      <w:pPr>
        <w:pBdr>
          <w:bottom w:val="single" w:sz="6" w:space="1" w:color="auto"/>
        </w:pBdr>
        <w:spacing w:after="0" w:line="240" w:lineRule="auto"/>
        <w:rPr>
          <w:rFonts w:ascii="Arial" w:eastAsia="Times New Roman" w:hAnsi="Arial" w:cs="Arial"/>
          <w:vanish/>
          <w:sz w:val="16"/>
          <w:szCs w:val="16"/>
        </w:rPr>
      </w:pPr>
      <w:r w:rsidRPr="005C2098">
        <w:rPr>
          <w:rFonts w:ascii="Arial" w:eastAsia="Times New Roman" w:hAnsi="Arial" w:cs="Arial"/>
          <w:vanish/>
          <w:sz w:val="16"/>
          <w:szCs w:val="16"/>
        </w:rPr>
        <w:t>Top of Form</w:t>
      </w:r>
    </w:p>
    <w:p w14:paraId="1E184D80" w14:textId="75686ACB" w:rsidR="005C2098" w:rsidRPr="005C2098" w:rsidRDefault="005C2098" w:rsidP="005C2098">
      <w:pPr>
        <w:spacing w:before="100" w:beforeAutospacing="1" w:after="100" w:afterAutospacing="1" w:line="240" w:lineRule="auto"/>
        <w:rPr>
          <w:rFonts w:ascii="Arial" w:eastAsia="Times New Roman" w:hAnsi="Arial" w:cs="Arial"/>
          <w:color w:val="000000"/>
          <w:sz w:val="18"/>
          <w:szCs w:val="18"/>
        </w:rPr>
      </w:pPr>
      <w:r w:rsidRPr="005C2098">
        <w:rPr>
          <w:rFonts w:ascii="Arial" w:eastAsia="Times New Roman" w:hAnsi="Arial" w:cs="Arial"/>
          <w:color w:val="000000"/>
          <w:sz w:val="18"/>
          <w:szCs w:val="18"/>
        </w:rPr>
        <w:t> </w:t>
      </w:r>
      <w:r w:rsidRPr="005C2098">
        <w:rPr>
          <w:rFonts w:ascii="Arial" w:eastAsia="Times New Roman" w:hAnsi="Arial" w:cs="Arial"/>
          <w:b/>
          <w:bCs/>
          <w:color w:val="000000"/>
          <w:sz w:val="18"/>
          <w:szCs w:val="18"/>
        </w:rPr>
        <w:t>CCA Violin Program</w:t>
      </w:r>
      <w:r w:rsidRPr="005C2098">
        <w:rPr>
          <w:rFonts w:ascii="Arial" w:eastAsia="Times New Roman" w:hAnsi="Arial" w:cs="Arial"/>
          <w:color w:val="000000"/>
          <w:sz w:val="18"/>
          <w:szCs w:val="18"/>
        </w:rPr>
        <w:t> provides fundamental concepts, knowledge, techniques and skills for the violin culturally enriching the lives of the students through public performances at community recitals, community events and participating in the </w:t>
      </w:r>
      <w:proofErr w:type="spellStart"/>
      <w:r w:rsidRPr="005C2098">
        <w:rPr>
          <w:rFonts w:ascii="Arial" w:eastAsia="Times New Roman" w:hAnsi="Arial" w:cs="Arial"/>
          <w:b/>
          <w:bCs/>
          <w:color w:val="000000"/>
          <w:sz w:val="18"/>
          <w:szCs w:val="18"/>
        </w:rPr>
        <w:t>Cheaha</w:t>
      </w:r>
      <w:proofErr w:type="spellEnd"/>
      <w:r w:rsidRPr="005C2098">
        <w:rPr>
          <w:rFonts w:ascii="Arial" w:eastAsia="Times New Roman" w:hAnsi="Arial" w:cs="Arial"/>
          <w:b/>
          <w:bCs/>
          <w:color w:val="000000"/>
          <w:sz w:val="18"/>
          <w:szCs w:val="18"/>
        </w:rPr>
        <w:t xml:space="preserve"> Creative Arts String Ensemble</w:t>
      </w:r>
      <w:r w:rsidRPr="005C2098">
        <w:rPr>
          <w:rFonts w:ascii="Arial" w:eastAsia="Times New Roman" w:hAnsi="Arial" w:cs="Arial"/>
          <w:color w:val="000000"/>
          <w:sz w:val="18"/>
          <w:szCs w:val="18"/>
        </w:rPr>
        <w:t xml:space="preserve"> enhancing the student’s skills in violin performance. </w:t>
      </w:r>
      <w:r w:rsidR="00C0432A" w:rsidRPr="005C2098">
        <w:rPr>
          <w:rFonts w:ascii="Arial" w:eastAsia="Times New Roman" w:hAnsi="Arial" w:cs="Arial"/>
          <w:color w:val="000000"/>
          <w:sz w:val="18"/>
          <w:szCs w:val="18"/>
        </w:rPr>
        <w:t>The instructor’s advanced training and skills</w:t>
      </w:r>
      <w:r w:rsidRPr="005C2098">
        <w:rPr>
          <w:rFonts w:ascii="Arial" w:eastAsia="Times New Roman" w:hAnsi="Arial" w:cs="Arial"/>
          <w:color w:val="000000"/>
          <w:sz w:val="18"/>
          <w:szCs w:val="18"/>
        </w:rPr>
        <w:t xml:space="preserve"> increases the student’s ability to excel towards seeking a violin scholarship advancing their music career.</w:t>
      </w:r>
    </w:p>
    <w:p w14:paraId="2561F713" w14:textId="77777777" w:rsidR="005C2098" w:rsidRPr="005C2098" w:rsidRDefault="005C2098" w:rsidP="005C2098">
      <w:pPr>
        <w:spacing w:before="100" w:beforeAutospacing="1" w:after="100" w:afterAutospacing="1" w:line="240" w:lineRule="auto"/>
        <w:rPr>
          <w:rFonts w:ascii="Arial" w:eastAsia="Times New Roman" w:hAnsi="Arial" w:cs="Arial"/>
          <w:color w:val="000000"/>
          <w:sz w:val="18"/>
          <w:szCs w:val="18"/>
        </w:rPr>
      </w:pPr>
      <w:r w:rsidRPr="005C2098">
        <w:rPr>
          <w:rFonts w:ascii="Arial" w:eastAsia="Times New Roman" w:hAnsi="Arial" w:cs="Arial"/>
          <w:color w:val="000000"/>
          <w:sz w:val="18"/>
          <w:szCs w:val="18"/>
        </w:rPr>
        <w:t>The family of </w:t>
      </w:r>
      <w:r w:rsidRPr="005C2098">
        <w:rPr>
          <w:rFonts w:ascii="Arial" w:eastAsia="Times New Roman" w:hAnsi="Arial" w:cs="Arial"/>
          <w:b/>
          <w:bCs/>
          <w:color w:val="000000"/>
          <w:sz w:val="18"/>
          <w:szCs w:val="18"/>
        </w:rPr>
        <w:t>Violin </w:t>
      </w:r>
      <w:r w:rsidRPr="005C2098">
        <w:rPr>
          <w:rFonts w:ascii="Arial" w:eastAsia="Times New Roman" w:hAnsi="Arial" w:cs="Arial"/>
          <w:color w:val="000000"/>
          <w:sz w:val="18"/>
          <w:szCs w:val="18"/>
        </w:rPr>
        <w:t>instruments are things of beauty. However, beneath their beautiful look, there is quite a bit of science and mathematics that work together with precision to create the quality instruments necessary for students to be successful musicians. The Suzuki methods goal of instruction is to develop students who depend upon the sound of a piece rather than upon a musical score.</w:t>
      </w:r>
    </w:p>
    <w:p w14:paraId="3A5069FF" w14:textId="588E691B" w:rsidR="005C2098" w:rsidRPr="005C2098" w:rsidRDefault="005C2098" w:rsidP="005C2098">
      <w:pPr>
        <w:spacing w:after="0" w:line="240" w:lineRule="auto"/>
        <w:rPr>
          <w:rFonts w:ascii="Times New Roman" w:eastAsia="Times New Roman" w:hAnsi="Times New Roman" w:cs="Times New Roman"/>
          <w:sz w:val="24"/>
          <w:szCs w:val="24"/>
        </w:rPr>
      </w:pP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50"/>
        <w:gridCol w:w="3415"/>
        <w:gridCol w:w="3062"/>
      </w:tblGrid>
      <w:tr w:rsidR="005C2098" w:rsidRPr="005C2098" w14:paraId="337B485E" w14:textId="77777777" w:rsidTr="005C2098">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9FF2A2A" w14:textId="77777777" w:rsidR="005C2098" w:rsidRPr="005C2098" w:rsidRDefault="005C2098" w:rsidP="005C2098">
            <w:pPr>
              <w:spacing w:after="0" w:line="240" w:lineRule="auto"/>
              <w:jc w:val="center"/>
              <w:rPr>
                <w:rFonts w:ascii="Arial" w:eastAsia="Times New Roman" w:hAnsi="Arial" w:cs="Arial"/>
                <w:b/>
                <w:bCs/>
                <w:sz w:val="21"/>
                <w:szCs w:val="21"/>
              </w:rPr>
            </w:pPr>
            <w:r w:rsidRPr="005C2098">
              <w:rPr>
                <w:rFonts w:ascii="Arial" w:eastAsia="Times New Roman" w:hAnsi="Arial" w:cs="Arial"/>
                <w:b/>
                <w:bCs/>
                <w:sz w:val="21"/>
                <w:szCs w:val="21"/>
              </w:rPr>
              <w:t>Weekdays</w:t>
            </w:r>
          </w:p>
        </w:tc>
        <w:tc>
          <w:tcPr>
            <w:tcW w:w="0" w:type="auto"/>
            <w:tcBorders>
              <w:top w:val="outset" w:sz="6" w:space="0" w:color="auto"/>
              <w:left w:val="outset" w:sz="6" w:space="0" w:color="auto"/>
              <w:bottom w:val="outset" w:sz="6" w:space="0" w:color="auto"/>
              <w:right w:val="outset" w:sz="6" w:space="0" w:color="auto"/>
            </w:tcBorders>
            <w:hideMark/>
          </w:tcPr>
          <w:p w14:paraId="0D014E86" w14:textId="77777777" w:rsidR="005C2098" w:rsidRPr="005C2098" w:rsidRDefault="005C2098" w:rsidP="005C2098">
            <w:pPr>
              <w:spacing w:after="0" w:line="240" w:lineRule="auto"/>
              <w:jc w:val="center"/>
              <w:rPr>
                <w:rFonts w:ascii="Arial" w:eastAsia="Times New Roman" w:hAnsi="Arial" w:cs="Arial"/>
                <w:b/>
                <w:bCs/>
                <w:sz w:val="21"/>
                <w:szCs w:val="21"/>
              </w:rPr>
            </w:pPr>
            <w:r w:rsidRPr="005C2098">
              <w:rPr>
                <w:rFonts w:ascii="Arial" w:eastAsia="Times New Roman" w:hAnsi="Arial" w:cs="Arial"/>
                <w:b/>
                <w:bCs/>
                <w:sz w:val="21"/>
                <w:szCs w:val="21"/>
              </w:rPr>
              <w:t>Time</w:t>
            </w:r>
          </w:p>
        </w:tc>
        <w:tc>
          <w:tcPr>
            <w:tcW w:w="0" w:type="auto"/>
            <w:tcBorders>
              <w:top w:val="outset" w:sz="6" w:space="0" w:color="auto"/>
              <w:left w:val="outset" w:sz="6" w:space="0" w:color="auto"/>
              <w:bottom w:val="outset" w:sz="6" w:space="0" w:color="auto"/>
              <w:right w:val="outset" w:sz="6" w:space="0" w:color="auto"/>
            </w:tcBorders>
            <w:hideMark/>
          </w:tcPr>
          <w:p w14:paraId="062E262D" w14:textId="77777777" w:rsidR="005C2098" w:rsidRPr="005C2098" w:rsidRDefault="005C2098" w:rsidP="005C2098">
            <w:pPr>
              <w:spacing w:after="0" w:line="240" w:lineRule="auto"/>
              <w:jc w:val="center"/>
              <w:rPr>
                <w:rFonts w:ascii="Arial" w:eastAsia="Times New Roman" w:hAnsi="Arial" w:cs="Arial"/>
                <w:b/>
                <w:bCs/>
                <w:sz w:val="21"/>
                <w:szCs w:val="21"/>
              </w:rPr>
            </w:pPr>
            <w:r w:rsidRPr="005C2098">
              <w:rPr>
                <w:rFonts w:ascii="Arial" w:eastAsia="Times New Roman" w:hAnsi="Arial" w:cs="Arial"/>
                <w:b/>
                <w:bCs/>
                <w:sz w:val="21"/>
                <w:szCs w:val="21"/>
              </w:rPr>
              <w:t>Cost Per Month</w:t>
            </w:r>
          </w:p>
        </w:tc>
      </w:tr>
      <w:tr w:rsidR="005C2098" w:rsidRPr="005C2098" w14:paraId="5E213706" w14:textId="77777777" w:rsidTr="005C2098">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B940495" w14:textId="77777777" w:rsidR="005C2098" w:rsidRPr="005C2098" w:rsidRDefault="005C2098" w:rsidP="005C2098">
            <w:pPr>
              <w:spacing w:after="0" w:line="240" w:lineRule="auto"/>
              <w:jc w:val="center"/>
              <w:rPr>
                <w:rFonts w:ascii="Arial" w:eastAsia="Times New Roman" w:hAnsi="Arial" w:cs="Arial"/>
                <w:sz w:val="21"/>
                <w:szCs w:val="21"/>
              </w:rPr>
            </w:pPr>
            <w:r w:rsidRPr="005C2098">
              <w:rPr>
                <w:rFonts w:ascii="Arial" w:eastAsia="Times New Roman" w:hAnsi="Arial" w:cs="Arial"/>
                <w:b/>
                <w:bCs/>
                <w:sz w:val="21"/>
                <w:szCs w:val="21"/>
              </w:rPr>
              <w:t>Saturday</w:t>
            </w:r>
          </w:p>
        </w:tc>
        <w:tc>
          <w:tcPr>
            <w:tcW w:w="0" w:type="auto"/>
            <w:tcBorders>
              <w:top w:val="outset" w:sz="6" w:space="0" w:color="auto"/>
              <w:left w:val="outset" w:sz="6" w:space="0" w:color="auto"/>
              <w:bottom w:val="outset" w:sz="6" w:space="0" w:color="auto"/>
              <w:right w:val="outset" w:sz="6" w:space="0" w:color="auto"/>
            </w:tcBorders>
            <w:hideMark/>
          </w:tcPr>
          <w:p w14:paraId="18809815" w14:textId="77777777" w:rsidR="005C2098" w:rsidRPr="005C2098" w:rsidRDefault="005C2098" w:rsidP="005C2098">
            <w:pPr>
              <w:spacing w:after="0" w:line="240" w:lineRule="auto"/>
              <w:jc w:val="center"/>
              <w:rPr>
                <w:rFonts w:ascii="Arial" w:eastAsia="Times New Roman" w:hAnsi="Arial" w:cs="Arial"/>
                <w:sz w:val="21"/>
                <w:szCs w:val="21"/>
              </w:rPr>
            </w:pPr>
            <w:r w:rsidRPr="005C2098">
              <w:rPr>
                <w:rFonts w:ascii="Arial" w:eastAsia="Times New Roman" w:hAnsi="Arial" w:cs="Arial"/>
                <w:b/>
                <w:bCs/>
                <w:sz w:val="21"/>
                <w:szCs w:val="21"/>
              </w:rPr>
              <w:t>8:00 am - 2:00 pm</w:t>
            </w:r>
          </w:p>
        </w:tc>
        <w:tc>
          <w:tcPr>
            <w:tcW w:w="0" w:type="auto"/>
            <w:tcBorders>
              <w:top w:val="outset" w:sz="6" w:space="0" w:color="auto"/>
              <w:left w:val="outset" w:sz="6" w:space="0" w:color="auto"/>
              <w:bottom w:val="outset" w:sz="6" w:space="0" w:color="auto"/>
              <w:right w:val="outset" w:sz="6" w:space="0" w:color="auto"/>
            </w:tcBorders>
            <w:hideMark/>
          </w:tcPr>
          <w:p w14:paraId="185709D7" w14:textId="77777777" w:rsidR="005C2098" w:rsidRPr="005C2098" w:rsidRDefault="005C2098" w:rsidP="005C2098">
            <w:pPr>
              <w:spacing w:after="0" w:line="240" w:lineRule="auto"/>
              <w:jc w:val="center"/>
              <w:rPr>
                <w:rFonts w:ascii="Arial" w:eastAsia="Times New Roman" w:hAnsi="Arial" w:cs="Arial"/>
                <w:sz w:val="21"/>
                <w:szCs w:val="21"/>
              </w:rPr>
            </w:pPr>
            <w:r w:rsidRPr="005C2098">
              <w:rPr>
                <w:rFonts w:ascii="Arial" w:eastAsia="Times New Roman" w:hAnsi="Arial" w:cs="Arial"/>
                <w:b/>
                <w:bCs/>
                <w:sz w:val="21"/>
                <w:szCs w:val="21"/>
              </w:rPr>
              <w:t>$25 per month</w:t>
            </w:r>
          </w:p>
        </w:tc>
      </w:tr>
    </w:tbl>
    <w:p w14:paraId="3B48CAAE" w14:textId="77777777" w:rsidR="005C2098" w:rsidRPr="005C2098" w:rsidRDefault="005C2098" w:rsidP="005C2098">
      <w:pPr>
        <w:spacing w:before="100" w:beforeAutospacing="1" w:after="100" w:afterAutospacing="1" w:line="240" w:lineRule="auto"/>
        <w:outlineLvl w:val="2"/>
        <w:rPr>
          <w:rFonts w:ascii="Arial" w:eastAsia="Times New Roman" w:hAnsi="Arial" w:cs="Arial"/>
          <w:b/>
          <w:bCs/>
          <w:color w:val="000000"/>
          <w:sz w:val="27"/>
          <w:szCs w:val="27"/>
        </w:rPr>
      </w:pPr>
      <w:r w:rsidRPr="005C2098">
        <w:rPr>
          <w:rFonts w:ascii="Arial" w:eastAsia="Times New Roman" w:hAnsi="Arial" w:cs="Arial"/>
          <w:b/>
          <w:bCs/>
          <w:color w:val="000000"/>
          <w:sz w:val="27"/>
          <w:szCs w:val="27"/>
        </w:rPr>
        <w:t>Student Capacity: 11</w:t>
      </w:r>
    </w:p>
    <w:p w14:paraId="63214539" w14:textId="591CACD0" w:rsidR="005C2098" w:rsidRPr="00C0432A" w:rsidRDefault="005C2098" w:rsidP="00C0432A">
      <w:pPr>
        <w:spacing w:before="100" w:beforeAutospacing="1" w:after="100" w:afterAutospacing="1" w:line="240" w:lineRule="auto"/>
        <w:rPr>
          <w:rFonts w:ascii="Arial" w:eastAsia="Times New Roman" w:hAnsi="Arial" w:cs="Arial"/>
          <w:color w:val="000000"/>
          <w:sz w:val="18"/>
          <w:szCs w:val="18"/>
        </w:rPr>
      </w:pPr>
      <w:r w:rsidRPr="005C2098">
        <w:rPr>
          <w:rFonts w:ascii="Arial" w:eastAsia="Times New Roman" w:hAnsi="Arial" w:cs="Arial"/>
          <w:b/>
          <w:bCs/>
          <w:i/>
          <w:iCs/>
          <w:color w:val="000000"/>
          <w:sz w:val="18"/>
          <w:szCs w:val="18"/>
        </w:rPr>
        <w:t>Disclaimer: If at the time of your inquiry, no seats are available, CCA will place you on the waiting list for the next available class seat in the order you are placed on the list, per your request.</w:t>
      </w:r>
    </w:p>
    <w:p w14:paraId="0E6994A5" w14:textId="77777777" w:rsidR="005C2098" w:rsidRPr="005C2098" w:rsidRDefault="005C2098" w:rsidP="005C2098">
      <w:pPr>
        <w:spacing w:before="100" w:beforeAutospacing="1" w:after="100" w:afterAutospacing="1" w:line="240" w:lineRule="auto"/>
        <w:rPr>
          <w:rFonts w:ascii="Arial" w:eastAsia="Times New Roman" w:hAnsi="Arial" w:cs="Arial"/>
          <w:color w:val="000000"/>
          <w:sz w:val="18"/>
          <w:szCs w:val="18"/>
        </w:rPr>
      </w:pPr>
      <w:r w:rsidRPr="005C2098">
        <w:rPr>
          <w:rFonts w:ascii="Arial" w:eastAsia="Times New Roman" w:hAnsi="Arial" w:cs="Arial"/>
          <w:color w:val="000000"/>
          <w:sz w:val="18"/>
          <w:szCs w:val="18"/>
        </w:rPr>
        <w:t>Violin program is one on one, instructor to student for thirty (</w:t>
      </w:r>
      <w:r w:rsidRPr="005C2098">
        <w:rPr>
          <w:rFonts w:ascii="Arial" w:eastAsia="Times New Roman" w:hAnsi="Arial" w:cs="Arial"/>
          <w:b/>
          <w:bCs/>
          <w:color w:val="000000"/>
          <w:sz w:val="18"/>
          <w:szCs w:val="18"/>
        </w:rPr>
        <w:t>30</w:t>
      </w:r>
      <w:r w:rsidRPr="005C2098">
        <w:rPr>
          <w:rFonts w:ascii="Arial" w:eastAsia="Times New Roman" w:hAnsi="Arial" w:cs="Arial"/>
          <w:color w:val="000000"/>
          <w:sz w:val="18"/>
          <w:szCs w:val="18"/>
        </w:rPr>
        <w:t>) minutes twice per month.</w:t>
      </w:r>
    </w:p>
    <w:p w14:paraId="037837DD" w14:textId="77777777" w:rsidR="005C2098" w:rsidRPr="00C0432A" w:rsidRDefault="005C2098" w:rsidP="00C0432A">
      <w:pPr>
        <w:pStyle w:val="NoSpacing"/>
        <w:rPr>
          <w:b/>
          <w:u w:val="single"/>
        </w:rPr>
      </w:pPr>
      <w:r w:rsidRPr="00C0432A">
        <w:rPr>
          <w:b/>
          <w:u w:val="single"/>
        </w:rPr>
        <w:t>Instruction Resource Materials</w:t>
      </w:r>
    </w:p>
    <w:p w14:paraId="3603DC6C" w14:textId="77777777" w:rsidR="005C2098" w:rsidRPr="00C0432A" w:rsidRDefault="005C2098" w:rsidP="00C0432A">
      <w:pPr>
        <w:pStyle w:val="NoSpacing"/>
        <w:rPr>
          <w:b/>
        </w:rPr>
      </w:pPr>
      <w:r w:rsidRPr="00C0432A">
        <w:rPr>
          <w:b/>
        </w:rPr>
        <w:t>All for Strings, Books 1, 2 and 3</w:t>
      </w:r>
    </w:p>
    <w:p w14:paraId="4D2BEB7B" w14:textId="77777777" w:rsidR="005C2098" w:rsidRPr="00C0432A" w:rsidRDefault="005C2098" w:rsidP="00C0432A">
      <w:pPr>
        <w:pStyle w:val="NoSpacing"/>
        <w:rPr>
          <w:b/>
        </w:rPr>
      </w:pPr>
      <w:r w:rsidRPr="00C0432A">
        <w:rPr>
          <w:b/>
        </w:rPr>
        <w:t>By, Gerald E. Anderson and Robert S. Frost</w:t>
      </w:r>
    </w:p>
    <w:p w14:paraId="28F5BC21" w14:textId="77777777" w:rsidR="005C2098" w:rsidRPr="00C0432A" w:rsidRDefault="005C2098" w:rsidP="00C0432A">
      <w:pPr>
        <w:pStyle w:val="NoSpacing"/>
        <w:rPr>
          <w:b/>
        </w:rPr>
      </w:pPr>
      <w:r w:rsidRPr="00C0432A">
        <w:rPr>
          <w:b/>
        </w:rPr>
        <w:t>Suzuki, Volumes 1, 2 and 3</w:t>
      </w:r>
    </w:p>
    <w:p w14:paraId="763F0DC9" w14:textId="77777777" w:rsidR="005C2098" w:rsidRPr="00C0432A" w:rsidRDefault="005C2098" w:rsidP="00C0432A">
      <w:pPr>
        <w:pStyle w:val="NoSpacing"/>
        <w:rPr>
          <w:b/>
        </w:rPr>
      </w:pPr>
      <w:r w:rsidRPr="00C0432A">
        <w:rPr>
          <w:b/>
        </w:rPr>
        <w:t>from Suzuki Violin School</w:t>
      </w:r>
    </w:p>
    <w:p w14:paraId="6C00C304" w14:textId="77777777" w:rsidR="005C2098" w:rsidRPr="00C0432A" w:rsidRDefault="005C2098" w:rsidP="00C0432A">
      <w:pPr>
        <w:pStyle w:val="NoSpacing"/>
        <w:rPr>
          <w:b/>
        </w:rPr>
      </w:pPr>
      <w:r w:rsidRPr="00C0432A">
        <w:rPr>
          <w:b/>
        </w:rPr>
        <w:t>Suzuki Duets for Violins</w:t>
      </w:r>
    </w:p>
    <w:p w14:paraId="744658FA" w14:textId="77777777" w:rsidR="005C2098" w:rsidRPr="00C0432A" w:rsidRDefault="005C2098" w:rsidP="00C0432A">
      <w:pPr>
        <w:pStyle w:val="NoSpacing"/>
        <w:rPr>
          <w:b/>
        </w:rPr>
      </w:pPr>
      <w:r w:rsidRPr="00C0432A">
        <w:rPr>
          <w:b/>
        </w:rPr>
        <w:t>from Suzuki Violin School</w:t>
      </w:r>
    </w:p>
    <w:p w14:paraId="49D057A5" w14:textId="77777777" w:rsidR="005C2098" w:rsidRPr="00C0432A" w:rsidRDefault="005C2098" w:rsidP="00C0432A">
      <w:pPr>
        <w:pStyle w:val="NoSpacing"/>
        <w:rPr>
          <w:b/>
        </w:rPr>
      </w:pPr>
      <w:proofErr w:type="spellStart"/>
      <w:r w:rsidRPr="00C0432A">
        <w:rPr>
          <w:b/>
        </w:rPr>
        <w:t>Wohlfahrt</w:t>
      </w:r>
      <w:proofErr w:type="spellEnd"/>
      <w:r w:rsidRPr="00C0432A">
        <w:rPr>
          <w:b/>
        </w:rPr>
        <w:t>, Opus 38; Easiest Elementary Method</w:t>
      </w:r>
    </w:p>
    <w:p w14:paraId="58BF3346" w14:textId="77777777" w:rsidR="005C2098" w:rsidRPr="00C0432A" w:rsidRDefault="005C2098" w:rsidP="00C0432A">
      <w:pPr>
        <w:pStyle w:val="NoSpacing"/>
        <w:rPr>
          <w:b/>
        </w:rPr>
      </w:pPr>
      <w:r w:rsidRPr="00C0432A">
        <w:rPr>
          <w:b/>
        </w:rPr>
        <w:t>Schirmer’s Library of Musical Classics</w:t>
      </w:r>
    </w:p>
    <w:p w14:paraId="233031AD" w14:textId="2CAA7516" w:rsidR="005C2098" w:rsidRDefault="005C2098" w:rsidP="00C0432A">
      <w:pPr>
        <w:pStyle w:val="NoSpacing"/>
        <w:rPr>
          <w:b/>
        </w:rPr>
      </w:pPr>
      <w:r w:rsidRPr="00C0432A">
        <w:rPr>
          <w:b/>
        </w:rPr>
        <w:t>*Other resource materials selected by the instructor</w:t>
      </w:r>
    </w:p>
    <w:p w14:paraId="225A8916" w14:textId="77777777" w:rsidR="00C0432A" w:rsidRPr="00C0432A" w:rsidRDefault="00C0432A" w:rsidP="00C0432A">
      <w:pPr>
        <w:pStyle w:val="NoSpacing"/>
        <w:rPr>
          <w:b/>
        </w:rPr>
      </w:pPr>
    </w:p>
    <w:p w14:paraId="789CD28B" w14:textId="77777777" w:rsidR="005C2098" w:rsidRPr="00C0432A" w:rsidRDefault="005C2098" w:rsidP="00C0432A">
      <w:pPr>
        <w:pStyle w:val="NoSpacing"/>
        <w:rPr>
          <w:b/>
        </w:rPr>
      </w:pPr>
      <w:r w:rsidRPr="00C0432A">
        <w:rPr>
          <w:b/>
        </w:rPr>
        <w:t>Diane K. Chong, Instructor</w:t>
      </w:r>
    </w:p>
    <w:p w14:paraId="3346230C" w14:textId="347F8543" w:rsidR="005C2098" w:rsidRPr="00C0432A" w:rsidRDefault="005C2098" w:rsidP="00C0432A">
      <w:pPr>
        <w:pStyle w:val="NoSpacing"/>
      </w:pPr>
      <w:r w:rsidRPr="00C0432A">
        <w:t>Graduate: </w:t>
      </w:r>
      <w:proofErr w:type="spellStart"/>
      <w:r w:rsidRPr="00C0432A">
        <w:t>Sookmyung</w:t>
      </w:r>
      <w:proofErr w:type="spellEnd"/>
      <w:r w:rsidRPr="00C0432A">
        <w:t xml:space="preserve"> Women’s University, Major: Violin, Minor: Piano. </w:t>
      </w:r>
      <w:r w:rsidR="00C0432A" w:rsidRPr="00C0432A">
        <w:t>Master’s Degree in music performance</w:t>
      </w:r>
      <w:r w:rsidRPr="00C0432A">
        <w:t>, Jacksonville State University, December 2015.</w:t>
      </w:r>
    </w:p>
    <w:p w14:paraId="24BB4346" w14:textId="77777777" w:rsidR="005C2098" w:rsidRPr="00C0432A" w:rsidRDefault="005C2098" w:rsidP="00C0432A">
      <w:pPr>
        <w:pStyle w:val="NoSpacing"/>
      </w:pPr>
      <w:r w:rsidRPr="00C0432A">
        <w:t>Experience: Seoul Symphony Orchestra, Christian Broadcast Orchestra, Etowah Youth Orchestra Instructor, Parker Memorial Church Orchestra</w:t>
      </w:r>
    </w:p>
    <w:p w14:paraId="3F10ABF2" w14:textId="77777777" w:rsidR="005C2098" w:rsidRPr="00C0432A" w:rsidRDefault="005C2098" w:rsidP="00C0432A">
      <w:pPr>
        <w:pStyle w:val="NoSpacing"/>
      </w:pPr>
      <w:r w:rsidRPr="00C0432A">
        <w:br/>
      </w:r>
    </w:p>
    <w:p w14:paraId="7DA142BE" w14:textId="77777777" w:rsidR="005C2098" w:rsidRPr="00C0432A" w:rsidRDefault="005C2098" w:rsidP="005C2098">
      <w:pPr>
        <w:spacing w:before="100" w:beforeAutospacing="1" w:after="100" w:afterAutospacing="1" w:line="240" w:lineRule="auto"/>
        <w:outlineLvl w:val="2"/>
        <w:rPr>
          <w:rFonts w:eastAsia="Times New Roman" w:cstheme="minorHAnsi"/>
          <w:b/>
          <w:bCs/>
          <w:color w:val="000000"/>
        </w:rPr>
      </w:pPr>
      <w:r w:rsidRPr="00C0432A">
        <w:rPr>
          <w:rFonts w:eastAsia="Times New Roman" w:cstheme="minorHAnsi"/>
          <w:b/>
          <w:bCs/>
          <w:color w:val="000000"/>
        </w:rPr>
        <w:t>Parental Involvement</w:t>
      </w:r>
    </w:p>
    <w:p w14:paraId="2E8A7F71" w14:textId="77777777" w:rsidR="005C2098" w:rsidRPr="00C0432A" w:rsidRDefault="005C2098" w:rsidP="005C2098">
      <w:pPr>
        <w:spacing w:before="100" w:beforeAutospacing="1" w:after="100" w:afterAutospacing="1" w:line="240" w:lineRule="auto"/>
        <w:rPr>
          <w:rFonts w:eastAsia="Times New Roman" w:cstheme="minorHAnsi"/>
          <w:color w:val="000000"/>
        </w:rPr>
      </w:pPr>
      <w:r w:rsidRPr="00C0432A">
        <w:rPr>
          <w:rFonts w:eastAsia="Times New Roman" w:cstheme="minorHAnsi"/>
          <w:color w:val="000000"/>
        </w:rPr>
        <w:t>Parent’s involvement is required. At least one parent is encouraged to sit in on a student’s, private lessons. The parent is required to encourage the child to practice and to help with daily lessons. Parent must understand what is expected and how to instruct the child at home.</w:t>
      </w:r>
    </w:p>
    <w:p w14:paraId="1247D4D1" w14:textId="77FCE8F7" w:rsidR="005C2098" w:rsidRPr="00C0432A" w:rsidRDefault="005C2098" w:rsidP="005C2098">
      <w:pPr>
        <w:spacing w:before="100" w:beforeAutospacing="1" w:after="100" w:afterAutospacing="1" w:line="240" w:lineRule="auto"/>
        <w:rPr>
          <w:rFonts w:eastAsia="Times New Roman" w:cstheme="minorHAnsi"/>
          <w:color w:val="000000"/>
        </w:rPr>
      </w:pPr>
      <w:r w:rsidRPr="00C0432A">
        <w:rPr>
          <w:rFonts w:eastAsia="Times New Roman" w:cstheme="minorHAnsi"/>
          <w:color w:val="000000"/>
        </w:rPr>
        <w:t xml:space="preserve">It is the individual responsibility for all parent(s), guardian(s) and adult student(s) to review all policies and procedures. All parent(s), guardian(s) and adult student(s) will </w:t>
      </w:r>
      <w:r w:rsidR="00C0432A" w:rsidRPr="00C0432A">
        <w:rPr>
          <w:rFonts w:eastAsia="Times New Roman" w:cstheme="minorHAnsi"/>
          <w:color w:val="000000"/>
        </w:rPr>
        <w:t>receive</w:t>
      </w:r>
      <w:bookmarkStart w:id="0" w:name="_GoBack"/>
      <w:bookmarkEnd w:id="0"/>
      <w:r w:rsidRPr="00C0432A">
        <w:rPr>
          <w:rFonts w:eastAsia="Times New Roman" w:cstheme="minorHAnsi"/>
          <w:color w:val="000000"/>
        </w:rPr>
        <w:t xml:space="preserve"> a copy and advised to carefully read the CCA After-School Fine Arts Program Class Policy Requirement/Class Payment Procedures. All parent(s), guardian(s) and adult student(s) will review the in-house CCA Policy Handbook and will sign on the designated sheet that states, “I hereby affirm that I understand and agree to comply with the</w:t>
      </w:r>
      <w:r w:rsidR="00C0432A">
        <w:rPr>
          <w:rFonts w:eastAsia="Times New Roman" w:cstheme="minorHAnsi"/>
          <w:color w:val="000000"/>
        </w:rPr>
        <w:t xml:space="preserve"> CCA Policy Handbook</w:t>
      </w:r>
      <w:r w:rsidRPr="00C0432A">
        <w:rPr>
          <w:rFonts w:eastAsia="Times New Roman" w:cstheme="minorHAnsi"/>
          <w:color w:val="000000"/>
        </w:rPr>
        <w:t>.”</w:t>
      </w:r>
    </w:p>
    <w:p w14:paraId="68BC0355" w14:textId="77777777" w:rsidR="005C2098" w:rsidRPr="00C0432A" w:rsidRDefault="005C2098" w:rsidP="005C2098">
      <w:pPr>
        <w:spacing w:after="0" w:line="240" w:lineRule="auto"/>
        <w:rPr>
          <w:rFonts w:eastAsia="Times New Roman" w:cstheme="minorHAnsi"/>
        </w:rPr>
      </w:pPr>
      <w:r w:rsidRPr="00C0432A">
        <w:rPr>
          <w:rFonts w:eastAsia="Times New Roman" w:cstheme="minorHAnsi"/>
          <w:color w:val="000000"/>
        </w:rPr>
        <w:br/>
      </w:r>
    </w:p>
    <w:p w14:paraId="0FD8B092" w14:textId="77777777" w:rsidR="005C2098" w:rsidRPr="00C0432A" w:rsidRDefault="005C2098" w:rsidP="005C2098">
      <w:pPr>
        <w:spacing w:before="100" w:beforeAutospacing="1" w:after="100" w:afterAutospacing="1" w:line="240" w:lineRule="auto"/>
        <w:rPr>
          <w:rFonts w:eastAsia="Times New Roman" w:cstheme="minorHAnsi"/>
          <w:color w:val="000000"/>
        </w:rPr>
      </w:pPr>
      <w:r w:rsidRPr="00C0432A">
        <w:rPr>
          <w:rFonts w:eastAsia="Times New Roman" w:cstheme="minorHAnsi"/>
          <w:color w:val="000000"/>
        </w:rPr>
        <w:lastRenderedPageBreak/>
        <w:t>The focus of the violin class will be to train students to:</w:t>
      </w:r>
    </w:p>
    <w:p w14:paraId="06FA789B" w14:textId="77777777" w:rsidR="005C2098" w:rsidRPr="00C0432A" w:rsidRDefault="005C2098" w:rsidP="005C2098">
      <w:pPr>
        <w:numPr>
          <w:ilvl w:val="0"/>
          <w:numId w:val="1"/>
        </w:numPr>
        <w:spacing w:before="100" w:beforeAutospacing="1" w:after="100" w:afterAutospacing="1" w:line="240" w:lineRule="auto"/>
        <w:textAlignment w:val="top"/>
        <w:rPr>
          <w:rFonts w:eastAsia="Times New Roman" w:cstheme="minorHAnsi"/>
          <w:color w:val="000000"/>
        </w:rPr>
      </w:pPr>
      <w:r w:rsidRPr="00C0432A">
        <w:rPr>
          <w:rFonts w:eastAsia="Times New Roman" w:cstheme="minorHAnsi"/>
          <w:color w:val="000000"/>
        </w:rPr>
        <w:t>Understand the basic principles of the music scale/notes on the violin</w:t>
      </w:r>
    </w:p>
    <w:p w14:paraId="51F18230" w14:textId="77777777" w:rsidR="005C2098" w:rsidRPr="00C0432A" w:rsidRDefault="005C2098" w:rsidP="005C2098">
      <w:pPr>
        <w:numPr>
          <w:ilvl w:val="0"/>
          <w:numId w:val="1"/>
        </w:numPr>
        <w:spacing w:before="100" w:beforeAutospacing="1" w:after="100" w:afterAutospacing="1" w:line="240" w:lineRule="auto"/>
        <w:textAlignment w:val="top"/>
        <w:rPr>
          <w:rFonts w:eastAsia="Times New Roman" w:cstheme="minorHAnsi"/>
          <w:color w:val="000000"/>
        </w:rPr>
      </w:pPr>
      <w:r w:rsidRPr="00C0432A">
        <w:rPr>
          <w:rFonts w:eastAsia="Times New Roman" w:cstheme="minorHAnsi"/>
          <w:color w:val="000000"/>
        </w:rPr>
        <w:t>Perform a song piece on the violin with ease within twelve (</w:t>
      </w:r>
      <w:r w:rsidRPr="00C0432A">
        <w:rPr>
          <w:rFonts w:eastAsia="Times New Roman" w:cstheme="minorHAnsi"/>
          <w:b/>
          <w:bCs/>
          <w:color w:val="000000"/>
        </w:rPr>
        <w:t>12</w:t>
      </w:r>
      <w:r w:rsidRPr="00C0432A">
        <w:rPr>
          <w:rFonts w:eastAsia="Times New Roman" w:cstheme="minorHAnsi"/>
          <w:color w:val="000000"/>
        </w:rPr>
        <w:t>) months</w:t>
      </w:r>
    </w:p>
    <w:p w14:paraId="391C47E6" w14:textId="77777777" w:rsidR="005C2098" w:rsidRPr="00C0432A" w:rsidRDefault="005C2098" w:rsidP="005C2098">
      <w:pPr>
        <w:numPr>
          <w:ilvl w:val="0"/>
          <w:numId w:val="1"/>
        </w:numPr>
        <w:spacing w:before="100" w:beforeAutospacing="1" w:after="100" w:afterAutospacing="1" w:line="240" w:lineRule="auto"/>
        <w:textAlignment w:val="top"/>
        <w:rPr>
          <w:rFonts w:eastAsia="Times New Roman" w:cstheme="minorHAnsi"/>
          <w:color w:val="000000"/>
        </w:rPr>
      </w:pPr>
      <w:r w:rsidRPr="00C0432A">
        <w:rPr>
          <w:rFonts w:eastAsia="Times New Roman" w:cstheme="minorHAnsi"/>
          <w:color w:val="000000"/>
        </w:rPr>
        <w:t>Become independently able to achieve playing techniques with a music piece composition</w:t>
      </w:r>
    </w:p>
    <w:p w14:paraId="0CFF21F1" w14:textId="77777777" w:rsidR="005C2098" w:rsidRPr="00C0432A" w:rsidRDefault="005C2098" w:rsidP="005C2098">
      <w:pPr>
        <w:numPr>
          <w:ilvl w:val="0"/>
          <w:numId w:val="1"/>
        </w:numPr>
        <w:spacing w:before="100" w:beforeAutospacing="1" w:after="100" w:afterAutospacing="1" w:line="240" w:lineRule="auto"/>
        <w:textAlignment w:val="top"/>
        <w:rPr>
          <w:rFonts w:eastAsia="Times New Roman" w:cstheme="minorHAnsi"/>
          <w:color w:val="000000"/>
        </w:rPr>
      </w:pPr>
      <w:r w:rsidRPr="00C0432A">
        <w:rPr>
          <w:rFonts w:eastAsia="Times New Roman" w:cstheme="minorHAnsi"/>
          <w:color w:val="000000"/>
        </w:rPr>
        <w:t>Require minimal instruction for violin music scale skills performance</w:t>
      </w:r>
    </w:p>
    <w:p w14:paraId="32C5D6CB" w14:textId="77777777" w:rsidR="005C2098" w:rsidRPr="00C0432A" w:rsidRDefault="005C2098" w:rsidP="005C2098">
      <w:pPr>
        <w:numPr>
          <w:ilvl w:val="0"/>
          <w:numId w:val="1"/>
        </w:numPr>
        <w:spacing w:before="100" w:beforeAutospacing="1" w:after="100" w:afterAutospacing="1" w:line="240" w:lineRule="auto"/>
        <w:textAlignment w:val="top"/>
        <w:rPr>
          <w:rFonts w:eastAsia="Times New Roman" w:cstheme="minorHAnsi"/>
          <w:color w:val="000000"/>
        </w:rPr>
      </w:pPr>
      <w:r w:rsidRPr="00C0432A">
        <w:rPr>
          <w:rFonts w:eastAsia="Times New Roman" w:cstheme="minorHAnsi"/>
          <w:color w:val="000000"/>
        </w:rPr>
        <w:t>Display self-motivation to seek own growth and improvement</w:t>
      </w:r>
    </w:p>
    <w:p w14:paraId="6ACE0515" w14:textId="77777777" w:rsidR="005C2098" w:rsidRPr="00C0432A" w:rsidRDefault="005C2098" w:rsidP="005C2098">
      <w:pPr>
        <w:numPr>
          <w:ilvl w:val="0"/>
          <w:numId w:val="1"/>
        </w:numPr>
        <w:spacing w:before="100" w:beforeAutospacing="1" w:after="100" w:afterAutospacing="1" w:line="240" w:lineRule="auto"/>
        <w:textAlignment w:val="top"/>
        <w:rPr>
          <w:rFonts w:eastAsia="Times New Roman" w:cstheme="minorHAnsi"/>
          <w:color w:val="000000"/>
        </w:rPr>
      </w:pPr>
      <w:r w:rsidRPr="00C0432A">
        <w:rPr>
          <w:rFonts w:eastAsia="Times New Roman" w:cstheme="minorHAnsi"/>
          <w:color w:val="000000"/>
        </w:rPr>
        <w:t>Perform at community recitals, community events and participate in the </w:t>
      </w:r>
      <w:r w:rsidRPr="00C0432A">
        <w:rPr>
          <w:rFonts w:eastAsia="Times New Roman" w:cstheme="minorHAnsi"/>
          <w:b/>
          <w:bCs/>
          <w:color w:val="000000"/>
        </w:rPr>
        <w:t>CCA</w:t>
      </w:r>
      <w:r w:rsidRPr="00C0432A">
        <w:rPr>
          <w:rFonts w:eastAsia="Times New Roman" w:cstheme="minorHAnsi"/>
          <w:color w:val="000000"/>
        </w:rPr>
        <w:t> string ensemble</w:t>
      </w:r>
    </w:p>
    <w:p w14:paraId="7CA5E093" w14:textId="37B565BA" w:rsidR="005C2098" w:rsidRPr="00C0432A" w:rsidRDefault="005C2098" w:rsidP="005C2098">
      <w:pPr>
        <w:numPr>
          <w:ilvl w:val="0"/>
          <w:numId w:val="1"/>
        </w:numPr>
        <w:spacing w:before="100" w:beforeAutospacing="1" w:after="100" w:afterAutospacing="1" w:line="240" w:lineRule="auto"/>
        <w:textAlignment w:val="top"/>
        <w:rPr>
          <w:rFonts w:eastAsia="Times New Roman" w:cstheme="minorHAnsi"/>
          <w:color w:val="000000"/>
        </w:rPr>
      </w:pPr>
      <w:r w:rsidRPr="00C0432A">
        <w:rPr>
          <w:rFonts w:eastAsia="Times New Roman" w:cstheme="minorHAnsi"/>
          <w:color w:val="000000"/>
        </w:rPr>
        <w:t xml:space="preserve">Have opportunities to perform in a local orchestra, church, band groups or </w:t>
      </w:r>
      <w:r w:rsidR="00C0432A" w:rsidRPr="00C0432A">
        <w:rPr>
          <w:rFonts w:eastAsia="Times New Roman" w:cstheme="minorHAnsi"/>
          <w:color w:val="000000"/>
        </w:rPr>
        <w:t>self-promotion</w:t>
      </w:r>
    </w:p>
    <w:p w14:paraId="1D9E8167" w14:textId="77777777" w:rsidR="005C2098" w:rsidRPr="00C0432A" w:rsidRDefault="005C2098" w:rsidP="005C2098">
      <w:pPr>
        <w:spacing w:before="100" w:beforeAutospacing="1" w:after="100" w:afterAutospacing="1" w:line="240" w:lineRule="auto"/>
        <w:outlineLvl w:val="2"/>
        <w:rPr>
          <w:rFonts w:eastAsia="Times New Roman" w:cstheme="minorHAnsi"/>
          <w:b/>
          <w:bCs/>
          <w:color w:val="000000"/>
        </w:rPr>
      </w:pPr>
      <w:r w:rsidRPr="00C0432A">
        <w:rPr>
          <w:rFonts w:eastAsia="Times New Roman" w:cstheme="minorHAnsi"/>
          <w:b/>
          <w:bCs/>
          <w:color w:val="000000"/>
        </w:rPr>
        <w:t>Goals</w:t>
      </w:r>
    </w:p>
    <w:p w14:paraId="64D71D31" w14:textId="77777777" w:rsidR="005C2098" w:rsidRPr="00C0432A" w:rsidRDefault="005C2098" w:rsidP="005C2098">
      <w:pPr>
        <w:numPr>
          <w:ilvl w:val="0"/>
          <w:numId w:val="2"/>
        </w:numPr>
        <w:spacing w:before="100" w:beforeAutospacing="1" w:after="100" w:afterAutospacing="1" w:line="240" w:lineRule="auto"/>
        <w:textAlignment w:val="top"/>
        <w:rPr>
          <w:rFonts w:eastAsia="Times New Roman" w:cstheme="minorHAnsi"/>
          <w:color w:val="000000"/>
        </w:rPr>
      </w:pPr>
      <w:r w:rsidRPr="00C0432A">
        <w:rPr>
          <w:rFonts w:eastAsia="Times New Roman" w:cstheme="minorHAnsi"/>
          <w:color w:val="000000"/>
        </w:rPr>
        <w:t>Satisfied parents and students to the progress and development of their violin skills</w:t>
      </w:r>
    </w:p>
    <w:p w14:paraId="2B87CA4D" w14:textId="77777777" w:rsidR="005C2098" w:rsidRPr="00C0432A" w:rsidRDefault="005C2098" w:rsidP="005C2098">
      <w:pPr>
        <w:numPr>
          <w:ilvl w:val="0"/>
          <w:numId w:val="2"/>
        </w:numPr>
        <w:spacing w:before="100" w:beforeAutospacing="1" w:after="100" w:afterAutospacing="1" w:line="240" w:lineRule="auto"/>
        <w:textAlignment w:val="top"/>
        <w:rPr>
          <w:rFonts w:eastAsia="Times New Roman" w:cstheme="minorHAnsi"/>
          <w:color w:val="000000"/>
        </w:rPr>
      </w:pPr>
      <w:r w:rsidRPr="00C0432A">
        <w:rPr>
          <w:rFonts w:eastAsia="Times New Roman" w:cstheme="minorHAnsi"/>
          <w:color w:val="000000"/>
        </w:rPr>
        <w:t>Students showing positive improvement in their academic performance</w:t>
      </w:r>
    </w:p>
    <w:p w14:paraId="1368BC39" w14:textId="77777777" w:rsidR="005C2098" w:rsidRPr="00C0432A" w:rsidRDefault="005C2098" w:rsidP="005C2098">
      <w:pPr>
        <w:numPr>
          <w:ilvl w:val="0"/>
          <w:numId w:val="2"/>
        </w:numPr>
        <w:spacing w:before="100" w:beforeAutospacing="1" w:after="100" w:afterAutospacing="1" w:line="240" w:lineRule="auto"/>
        <w:textAlignment w:val="top"/>
        <w:rPr>
          <w:rFonts w:eastAsia="Times New Roman" w:cstheme="minorHAnsi"/>
          <w:color w:val="000000"/>
        </w:rPr>
      </w:pPr>
      <w:r w:rsidRPr="00C0432A">
        <w:rPr>
          <w:rFonts w:eastAsia="Times New Roman" w:cstheme="minorHAnsi"/>
          <w:color w:val="000000"/>
        </w:rPr>
        <w:t>Students having the potential to achieve college scholarships for advance training</w:t>
      </w:r>
    </w:p>
    <w:p w14:paraId="34099ECA" w14:textId="77777777" w:rsidR="005C2098" w:rsidRPr="00C0432A" w:rsidRDefault="005C2098" w:rsidP="005C2098">
      <w:pPr>
        <w:numPr>
          <w:ilvl w:val="0"/>
          <w:numId w:val="2"/>
        </w:numPr>
        <w:spacing w:before="100" w:beforeAutospacing="1" w:after="100" w:afterAutospacing="1" w:line="240" w:lineRule="auto"/>
        <w:textAlignment w:val="top"/>
        <w:rPr>
          <w:rFonts w:eastAsia="Times New Roman" w:cstheme="minorHAnsi"/>
          <w:color w:val="000000"/>
        </w:rPr>
      </w:pPr>
      <w:r w:rsidRPr="00C0432A">
        <w:rPr>
          <w:rFonts w:eastAsia="Times New Roman" w:cstheme="minorHAnsi"/>
          <w:color w:val="000000"/>
        </w:rPr>
        <w:t>Increased community requests for performances</w:t>
      </w:r>
    </w:p>
    <w:p w14:paraId="701D7B2E" w14:textId="77777777" w:rsidR="005C2098" w:rsidRPr="00C0432A" w:rsidRDefault="005C2098" w:rsidP="005C2098">
      <w:pPr>
        <w:numPr>
          <w:ilvl w:val="0"/>
          <w:numId w:val="2"/>
        </w:numPr>
        <w:spacing w:before="100" w:beforeAutospacing="1" w:after="100" w:afterAutospacing="1" w:line="240" w:lineRule="auto"/>
        <w:textAlignment w:val="top"/>
        <w:rPr>
          <w:rFonts w:eastAsia="Times New Roman" w:cstheme="minorHAnsi"/>
          <w:color w:val="000000"/>
        </w:rPr>
      </w:pPr>
      <w:r w:rsidRPr="00C0432A">
        <w:rPr>
          <w:rFonts w:eastAsia="Times New Roman" w:cstheme="minorHAnsi"/>
          <w:color w:val="000000"/>
        </w:rPr>
        <w:t>Positive impact in the community for the fine arts program</w:t>
      </w:r>
    </w:p>
    <w:p w14:paraId="360B7EB6" w14:textId="77777777" w:rsidR="005C2098" w:rsidRPr="00C0432A" w:rsidRDefault="005C2098" w:rsidP="005C2098">
      <w:pPr>
        <w:numPr>
          <w:ilvl w:val="0"/>
          <w:numId w:val="2"/>
        </w:numPr>
        <w:spacing w:before="100" w:beforeAutospacing="1" w:after="100" w:afterAutospacing="1" w:line="240" w:lineRule="auto"/>
        <w:textAlignment w:val="top"/>
        <w:rPr>
          <w:rFonts w:eastAsia="Times New Roman" w:cstheme="minorHAnsi"/>
          <w:color w:val="000000"/>
        </w:rPr>
      </w:pPr>
      <w:r w:rsidRPr="00C0432A">
        <w:rPr>
          <w:rFonts w:eastAsia="Times New Roman" w:cstheme="minorHAnsi"/>
          <w:color w:val="000000"/>
        </w:rPr>
        <w:t>An acquired skill for additional personal income</w:t>
      </w:r>
    </w:p>
    <w:p w14:paraId="56DE628B" w14:textId="77777777" w:rsidR="005C2098" w:rsidRPr="00C0432A" w:rsidRDefault="005C2098" w:rsidP="005C2098">
      <w:pPr>
        <w:spacing w:before="100" w:beforeAutospacing="1" w:after="100" w:afterAutospacing="1" w:line="240" w:lineRule="auto"/>
        <w:rPr>
          <w:rFonts w:eastAsia="Times New Roman" w:cstheme="minorHAnsi"/>
          <w:color w:val="000000"/>
        </w:rPr>
      </w:pPr>
      <w:r w:rsidRPr="00C0432A">
        <w:rPr>
          <w:rFonts w:eastAsia="Times New Roman" w:cstheme="minorHAnsi"/>
          <w:color w:val="000000"/>
        </w:rPr>
        <w:t>The </w:t>
      </w:r>
      <w:r w:rsidRPr="00C0432A">
        <w:rPr>
          <w:rFonts w:eastAsia="Times New Roman" w:cstheme="minorHAnsi"/>
          <w:b/>
          <w:bCs/>
          <w:color w:val="000000"/>
        </w:rPr>
        <w:t>Suzuki method</w:t>
      </w:r>
      <w:r w:rsidRPr="00C0432A">
        <w:rPr>
          <w:rFonts w:eastAsia="Times New Roman" w:cstheme="minorHAnsi"/>
          <w:color w:val="000000"/>
        </w:rPr>
        <w:t>, also </w:t>
      </w:r>
      <w:r w:rsidRPr="00C0432A">
        <w:rPr>
          <w:rFonts w:eastAsia="Times New Roman" w:cstheme="minorHAnsi"/>
          <w:b/>
          <w:bCs/>
          <w:color w:val="000000"/>
        </w:rPr>
        <w:t>Suzuki movement</w:t>
      </w:r>
      <w:r w:rsidRPr="00C0432A">
        <w:rPr>
          <w:rFonts w:eastAsia="Times New Roman" w:cstheme="minorHAnsi"/>
          <w:color w:val="000000"/>
        </w:rPr>
        <w:t>, is a method of teaching music conceived and executed by Japanese violinist and pedagogue Shinichi Suzuki (1898–1998) dating from the mid-20th century. The central belief of Suzuki, based on his language acquisition theories, is that all people are capable of learning from their environment. The essential components of his method spring from the desire to create the "right environment" for learning music. He also believed that this positive environment would also help to foster character in students.</w:t>
      </w:r>
    </w:p>
    <w:p w14:paraId="2C7745F0" w14:textId="77777777" w:rsidR="005C2098" w:rsidRPr="00C0432A" w:rsidRDefault="005C2098">
      <w:pPr>
        <w:rPr>
          <w:rFonts w:cstheme="minorHAnsi"/>
        </w:rPr>
      </w:pPr>
    </w:p>
    <w:sectPr w:rsidR="005C2098" w:rsidRPr="00C0432A" w:rsidSect="00C043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7010F"/>
    <w:multiLevelType w:val="multilevel"/>
    <w:tmpl w:val="8DAA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B526C3"/>
    <w:multiLevelType w:val="multilevel"/>
    <w:tmpl w:val="6CBE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98"/>
    <w:rsid w:val="005C2098"/>
    <w:rsid w:val="00C0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0963"/>
  <w15:chartTrackingRefBased/>
  <w15:docId w15:val="{AE72E5FC-D0DF-408C-AB18-2D3E814A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Spacing">
    <w:name w:val="No Spacing"/>
    <w:uiPriority w:val="1"/>
    <w:qFormat/>
    <w:rsid w:val="00C043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2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3</cp:revision>
  <dcterms:created xsi:type="dcterms:W3CDTF">2018-08-22T15:54:00Z</dcterms:created>
  <dcterms:modified xsi:type="dcterms:W3CDTF">2018-08-26T17:31:00Z</dcterms:modified>
</cp:coreProperties>
</file>